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4D5F021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FD5FF0">
        <w:rPr>
          <w:rFonts w:cs="Arial"/>
          <w:b/>
          <w:sz w:val="24"/>
          <w:szCs w:val="24"/>
        </w:rPr>
        <w:t>5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27B8D75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FD5FF0">
        <w:rPr>
          <w:rFonts w:cs="Arial"/>
          <w:b/>
          <w:bCs/>
        </w:rPr>
        <w:t>CRs on eEDGE_5GC_Ph3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FD5FF0" w:rsidRPr="00766D2A" w14:paraId="32B898FF" w14:textId="77777777" w:rsidTr="00E450E9">
        <w:tc>
          <w:tcPr>
            <w:tcW w:w="817" w:type="dxa"/>
          </w:tcPr>
          <w:p w14:paraId="78038DAA" w14:textId="165DDCF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3B5EB1B0" w14:textId="434ADB5B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0248</w:t>
            </w:r>
          </w:p>
        </w:tc>
        <w:tc>
          <w:tcPr>
            <w:tcW w:w="283" w:type="dxa"/>
          </w:tcPr>
          <w:p w14:paraId="3AD37B63" w14:textId="62F5ADD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E31659F" w14:textId="57E11075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0FAB31D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Addition of N6 delay measurement based EAS (re-)discovery enhancement</w:t>
            </w:r>
          </w:p>
        </w:tc>
        <w:tc>
          <w:tcPr>
            <w:tcW w:w="284" w:type="dxa"/>
          </w:tcPr>
          <w:p w14:paraId="324FB6AB" w14:textId="7706AD53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2DEC457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FB42575" w14:textId="5DF4FA05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1B2A040B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S2-2409400</w:t>
            </w:r>
          </w:p>
        </w:tc>
        <w:tc>
          <w:tcPr>
            <w:tcW w:w="1984" w:type="dxa"/>
          </w:tcPr>
          <w:p w14:paraId="2512F86C" w14:textId="66EF3BF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Huawei, HiSilicon, Samsung, Nokia, Lenovo, Intel</w:t>
            </w:r>
          </w:p>
        </w:tc>
        <w:tc>
          <w:tcPr>
            <w:tcW w:w="1418" w:type="dxa"/>
          </w:tcPr>
          <w:p w14:paraId="63D0FE4E" w14:textId="3C74311F" w:rsidR="00FD5FF0" w:rsidRDefault="00FD5FF0" w:rsidP="00FD5FF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eEDGE_5GC_Ph3</w:t>
            </w:r>
          </w:p>
        </w:tc>
        <w:tc>
          <w:tcPr>
            <w:tcW w:w="1843" w:type="dxa"/>
          </w:tcPr>
          <w:p w14:paraId="63B8E394" w14:textId="5679D7F5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6.2.3.2.1, 6.2.3.2.2, 6.x (new clause)</w:t>
            </w:r>
          </w:p>
        </w:tc>
        <w:tc>
          <w:tcPr>
            <w:tcW w:w="1134" w:type="dxa"/>
          </w:tcPr>
          <w:p w14:paraId="46FF9E86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1A39FE39" w14:textId="77777777" w:rsidTr="00E450E9">
        <w:tc>
          <w:tcPr>
            <w:tcW w:w="817" w:type="dxa"/>
          </w:tcPr>
          <w:p w14:paraId="69C57DD8" w14:textId="1B5D7ED9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5879B04B" w14:textId="37DED05E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0250</w:t>
            </w:r>
          </w:p>
        </w:tc>
        <w:tc>
          <w:tcPr>
            <w:tcW w:w="283" w:type="dxa"/>
          </w:tcPr>
          <w:p w14:paraId="4F6D0B81" w14:textId="015E59EE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55F4109" w14:textId="4C116A95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5CF58373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I-SMF based approach to locally manage EDI</w:t>
            </w:r>
          </w:p>
        </w:tc>
        <w:tc>
          <w:tcPr>
            <w:tcW w:w="284" w:type="dxa"/>
          </w:tcPr>
          <w:p w14:paraId="32900AFF" w14:textId="69BBE346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02DFB000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D0517DB" w14:textId="0663E21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17B9DA84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S2-2409141</w:t>
            </w:r>
          </w:p>
        </w:tc>
        <w:tc>
          <w:tcPr>
            <w:tcW w:w="1984" w:type="dxa"/>
          </w:tcPr>
          <w:p w14:paraId="60AE66AC" w14:textId="4979938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</w:t>
            </w:r>
          </w:p>
        </w:tc>
        <w:tc>
          <w:tcPr>
            <w:tcW w:w="1418" w:type="dxa"/>
          </w:tcPr>
          <w:p w14:paraId="1DA5BF56" w14:textId="1E184ED8" w:rsidR="00FD5FF0" w:rsidRDefault="00FD5FF0" w:rsidP="00FD5FF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eEDGE_5GC_Ph3</w:t>
            </w:r>
          </w:p>
        </w:tc>
        <w:tc>
          <w:tcPr>
            <w:tcW w:w="1843" w:type="dxa"/>
          </w:tcPr>
          <w:p w14:paraId="7AA9FA77" w14:textId="71E687E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6.2.3.4.1, 6.2.3.4.3, 6.2.3.4.4</w:t>
            </w:r>
          </w:p>
        </w:tc>
        <w:tc>
          <w:tcPr>
            <w:tcW w:w="1134" w:type="dxa"/>
          </w:tcPr>
          <w:p w14:paraId="65FA9838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3EB2D0CC" w14:textId="77777777" w:rsidTr="00E450E9">
        <w:tc>
          <w:tcPr>
            <w:tcW w:w="817" w:type="dxa"/>
          </w:tcPr>
          <w:p w14:paraId="27A37928" w14:textId="056138C0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456BCB6C" w14:textId="69142C6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0242</w:t>
            </w:r>
          </w:p>
        </w:tc>
        <w:tc>
          <w:tcPr>
            <w:tcW w:w="283" w:type="dxa"/>
          </w:tcPr>
          <w:p w14:paraId="5367CA8C" w14:textId="3F26C70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FD22E4E" w14:textId="0D950B45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48BBCD2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EAS rediscovery for PDU session with local SMF</w:t>
            </w:r>
          </w:p>
        </w:tc>
        <w:tc>
          <w:tcPr>
            <w:tcW w:w="284" w:type="dxa"/>
          </w:tcPr>
          <w:p w14:paraId="440252AA" w14:textId="7DB1B25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2A0E63" w14:textId="1313810F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076C281" w14:textId="4B13FAD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7F418B14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S2-2408865</w:t>
            </w:r>
          </w:p>
        </w:tc>
        <w:tc>
          <w:tcPr>
            <w:tcW w:w="1984" w:type="dxa"/>
          </w:tcPr>
          <w:p w14:paraId="79B6BE93" w14:textId="5281977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72B9FF71" w14:textId="3526D759" w:rsidR="00FD5FF0" w:rsidRDefault="00FD5FF0" w:rsidP="00FD5FF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eEDGE_5GC_ph3</w:t>
            </w:r>
          </w:p>
        </w:tc>
        <w:tc>
          <w:tcPr>
            <w:tcW w:w="1843" w:type="dxa"/>
          </w:tcPr>
          <w:p w14:paraId="64897D92" w14:textId="2586A477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6.2.3.3</w:t>
            </w:r>
          </w:p>
        </w:tc>
        <w:tc>
          <w:tcPr>
            <w:tcW w:w="1134" w:type="dxa"/>
          </w:tcPr>
          <w:p w14:paraId="09A33D0F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162101A4" w14:textId="77777777" w:rsidTr="00E450E9">
        <w:tc>
          <w:tcPr>
            <w:tcW w:w="817" w:type="dxa"/>
          </w:tcPr>
          <w:p w14:paraId="443626AF" w14:textId="0B48BCA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6C76E203" w14:textId="0079545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4870</w:t>
            </w:r>
          </w:p>
        </w:tc>
        <w:tc>
          <w:tcPr>
            <w:tcW w:w="283" w:type="dxa"/>
          </w:tcPr>
          <w:p w14:paraId="27C97026" w14:textId="49A55E0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5E01A5F" w14:textId="6814226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160B409" w14:textId="6777DC9F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EDI provisioning</w:t>
            </w:r>
          </w:p>
        </w:tc>
        <w:tc>
          <w:tcPr>
            <w:tcW w:w="284" w:type="dxa"/>
          </w:tcPr>
          <w:p w14:paraId="65E78B1E" w14:textId="7C57A37D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D0F388" w14:textId="4927E98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1BAF5A" w14:textId="1B37728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E22EEC8" w14:textId="3930A61D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S2-2409142</w:t>
            </w:r>
          </w:p>
        </w:tc>
        <w:tc>
          <w:tcPr>
            <w:tcW w:w="1984" w:type="dxa"/>
          </w:tcPr>
          <w:p w14:paraId="6D2F3563" w14:textId="1A618BE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Huawei, Nokia</w:t>
            </w:r>
          </w:p>
        </w:tc>
        <w:tc>
          <w:tcPr>
            <w:tcW w:w="1418" w:type="dxa"/>
          </w:tcPr>
          <w:p w14:paraId="472002C9" w14:textId="2B4160A2" w:rsidR="00FD5FF0" w:rsidRDefault="00FD5FF0" w:rsidP="00FD5FF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843" w:type="dxa"/>
          </w:tcPr>
          <w:p w14:paraId="3217C18C" w14:textId="0624EB6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5.2.6.1, 5.2.6.26.1</w:t>
            </w:r>
          </w:p>
        </w:tc>
        <w:tc>
          <w:tcPr>
            <w:tcW w:w="1134" w:type="dxa"/>
          </w:tcPr>
          <w:p w14:paraId="5468DA3F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5897A2D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3350C1EE" w14:textId="77777777" w:rsidTr="00E450E9">
        <w:tc>
          <w:tcPr>
            <w:tcW w:w="817" w:type="dxa"/>
          </w:tcPr>
          <w:p w14:paraId="64B4909C" w14:textId="3C2CA0C7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E1C9333" w14:textId="1720B98D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5463</w:t>
            </w:r>
          </w:p>
        </w:tc>
        <w:tc>
          <w:tcPr>
            <w:tcW w:w="283" w:type="dxa"/>
          </w:tcPr>
          <w:p w14:paraId="29480643" w14:textId="5D7B261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4B250032" w14:textId="587158AF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5855F6B" w14:textId="0F6415FB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Local Offloading Policy provisioning</w:t>
            </w:r>
          </w:p>
        </w:tc>
        <w:tc>
          <w:tcPr>
            <w:tcW w:w="284" w:type="dxa"/>
          </w:tcPr>
          <w:p w14:paraId="48AA833B" w14:textId="0DAC00F3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7955D5" w14:textId="1AAD17B0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9DEBFB1" w14:textId="7D72714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16CD80B" w14:textId="2A6FE544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S2-2409554</w:t>
            </w:r>
          </w:p>
        </w:tc>
        <w:tc>
          <w:tcPr>
            <w:tcW w:w="1984" w:type="dxa"/>
          </w:tcPr>
          <w:p w14:paraId="57A909AB" w14:textId="21BB37F3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Nokia</w:t>
            </w:r>
          </w:p>
        </w:tc>
        <w:tc>
          <w:tcPr>
            <w:tcW w:w="1418" w:type="dxa"/>
          </w:tcPr>
          <w:p w14:paraId="0AE4BFA3" w14:textId="265E1B6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eEDGE_5GC_ph3</w:t>
            </w:r>
          </w:p>
        </w:tc>
        <w:tc>
          <w:tcPr>
            <w:tcW w:w="1843" w:type="dxa"/>
          </w:tcPr>
          <w:p w14:paraId="049893E1" w14:textId="034D1143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5.6.7.1, 5.34.6.1</w:t>
            </w:r>
          </w:p>
        </w:tc>
        <w:tc>
          <w:tcPr>
            <w:tcW w:w="1134" w:type="dxa"/>
          </w:tcPr>
          <w:p w14:paraId="6C6DD309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C45F83B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3EA8D516" w14:textId="77777777" w:rsidTr="00E450E9">
        <w:tc>
          <w:tcPr>
            <w:tcW w:w="817" w:type="dxa"/>
          </w:tcPr>
          <w:p w14:paraId="6FE8E1EE" w14:textId="6E038914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43057B4" w14:textId="18AEA72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4984</w:t>
            </w:r>
          </w:p>
        </w:tc>
        <w:tc>
          <w:tcPr>
            <w:tcW w:w="283" w:type="dxa"/>
          </w:tcPr>
          <w:p w14:paraId="5DA17220" w14:textId="7F5013D4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5A41862" w14:textId="3E15ABD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3482A83" w14:textId="606E52CF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Local offloading policy provisioning to I-SMF</w:t>
            </w:r>
          </w:p>
        </w:tc>
        <w:tc>
          <w:tcPr>
            <w:tcW w:w="284" w:type="dxa"/>
          </w:tcPr>
          <w:p w14:paraId="1293C54D" w14:textId="036BCB2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A04C90E" w14:textId="595C9B76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4A1ECC3" w14:textId="50C4DBFA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04C40A" w14:textId="2B37E50E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S2-2409186</w:t>
            </w:r>
          </w:p>
        </w:tc>
        <w:tc>
          <w:tcPr>
            <w:tcW w:w="1984" w:type="dxa"/>
          </w:tcPr>
          <w:p w14:paraId="28E18D40" w14:textId="1A5B1EC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Huawei, Samsung, China Mobile</w:t>
            </w:r>
          </w:p>
        </w:tc>
        <w:tc>
          <w:tcPr>
            <w:tcW w:w="1418" w:type="dxa"/>
          </w:tcPr>
          <w:p w14:paraId="6FF48D04" w14:textId="34B7B5B2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eEDGE_5GC_Ph3</w:t>
            </w:r>
          </w:p>
        </w:tc>
        <w:tc>
          <w:tcPr>
            <w:tcW w:w="1843" w:type="dxa"/>
          </w:tcPr>
          <w:p w14:paraId="13D2B835" w14:textId="06C23081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4.23.6.2, 5.2.5.4.2</w:t>
            </w:r>
          </w:p>
        </w:tc>
        <w:tc>
          <w:tcPr>
            <w:tcW w:w="1134" w:type="dxa"/>
          </w:tcPr>
          <w:p w14:paraId="15F19682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027B71D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  <w:tr w:rsidR="00FD5FF0" w:rsidRPr="00766D2A" w14:paraId="59AF2CE9" w14:textId="77777777" w:rsidTr="00E450E9">
        <w:tc>
          <w:tcPr>
            <w:tcW w:w="817" w:type="dxa"/>
          </w:tcPr>
          <w:p w14:paraId="0EADE8E4" w14:textId="305ADB4F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40CC2D46" w14:textId="289C386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1348</w:t>
            </w:r>
          </w:p>
        </w:tc>
        <w:tc>
          <w:tcPr>
            <w:tcW w:w="283" w:type="dxa"/>
          </w:tcPr>
          <w:p w14:paraId="73F1A3FA" w14:textId="0C2D4F1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82CADF3" w14:textId="4140069D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51A0E22" w14:textId="504A8608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Local Offloading Policy to support Local Handling of Edge Computing</w:t>
            </w:r>
          </w:p>
        </w:tc>
        <w:tc>
          <w:tcPr>
            <w:tcW w:w="284" w:type="dxa"/>
          </w:tcPr>
          <w:p w14:paraId="539CF36F" w14:textId="5604C84E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733D54C" w14:textId="10854BA7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A8A94A2" w14:textId="64B40E0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174E465" w14:textId="6A8BCE07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S2-2409187</w:t>
            </w:r>
          </w:p>
        </w:tc>
        <w:tc>
          <w:tcPr>
            <w:tcW w:w="1984" w:type="dxa"/>
          </w:tcPr>
          <w:p w14:paraId="1C6AAC7E" w14:textId="106BE36C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Samsung, Nokia</w:t>
            </w:r>
          </w:p>
        </w:tc>
        <w:tc>
          <w:tcPr>
            <w:tcW w:w="1418" w:type="dxa"/>
          </w:tcPr>
          <w:p w14:paraId="43682149" w14:textId="160069E6" w:rsidR="00FD5FF0" w:rsidRDefault="00FD5FF0" w:rsidP="00FD5FF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eEDGE_5GC_Ph3</w:t>
            </w:r>
          </w:p>
        </w:tc>
        <w:tc>
          <w:tcPr>
            <w:tcW w:w="1843" w:type="dxa"/>
          </w:tcPr>
          <w:p w14:paraId="0CD1BA40" w14:textId="28EB50DB" w:rsidR="00FD5FF0" w:rsidRDefault="00FD5FF0" w:rsidP="00FD5FF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6.4</w:t>
            </w:r>
          </w:p>
        </w:tc>
        <w:tc>
          <w:tcPr>
            <w:tcW w:w="1134" w:type="dxa"/>
          </w:tcPr>
          <w:p w14:paraId="64E2DCB9" w14:textId="77777777" w:rsidR="00FD5FF0" w:rsidRPr="00766D2A" w:rsidRDefault="00FD5FF0" w:rsidP="00FD5FF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E3A9D3D" w14:textId="77777777" w:rsidR="00FD5FF0" w:rsidRDefault="00FD5FF0" w:rsidP="00FD5FF0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005FE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2024-09-02T09:26:00Z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